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F4" w:rsidRPr="00A94FF4" w:rsidRDefault="00A94FF4" w:rsidP="00A94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FF4">
        <w:rPr>
          <w:rFonts w:ascii="Times New Roman" w:eastAsia="Calibri" w:hAnsi="Times New Roman" w:cs="Times New Roman"/>
          <w:b/>
          <w:sz w:val="24"/>
          <w:szCs w:val="24"/>
        </w:rPr>
        <w:t>Комплексно-тематическое планирование образовательной деятельности</w:t>
      </w:r>
    </w:p>
    <w:p w:rsidR="00A94FF4" w:rsidRPr="00A94FF4" w:rsidRDefault="00A94FF4" w:rsidP="00A94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FF4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65841">
        <w:rPr>
          <w:rFonts w:ascii="Times New Roman" w:eastAsia="Calibri" w:hAnsi="Times New Roman" w:cs="Times New Roman"/>
          <w:b/>
          <w:sz w:val="24"/>
          <w:szCs w:val="24"/>
        </w:rPr>
        <w:t xml:space="preserve">старшей </w:t>
      </w:r>
      <w:bookmarkStart w:id="0" w:name="_GoBack"/>
      <w:bookmarkEnd w:id="0"/>
      <w:r w:rsidRPr="00A94FF4">
        <w:rPr>
          <w:rFonts w:ascii="Times New Roman" w:eastAsia="Calibri" w:hAnsi="Times New Roman" w:cs="Times New Roman"/>
          <w:b/>
          <w:sz w:val="24"/>
          <w:szCs w:val="24"/>
        </w:rPr>
        <w:t>группе</w:t>
      </w:r>
    </w:p>
    <w:p w:rsidR="00A94FF4" w:rsidRPr="00A94FF4" w:rsidRDefault="00A94FF4" w:rsidP="00A94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FF4">
        <w:rPr>
          <w:rFonts w:ascii="Times New Roman" w:eastAsia="Calibri" w:hAnsi="Times New Roman" w:cs="Times New Roman"/>
          <w:b/>
          <w:sz w:val="24"/>
          <w:szCs w:val="24"/>
        </w:rPr>
        <w:t>на период самоизоляции с 6 по 30 апреля 2020 года</w:t>
      </w:r>
    </w:p>
    <w:p w:rsidR="00A94FF4" w:rsidRPr="00A94FF4" w:rsidRDefault="00A94FF4" w:rsidP="00A94F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4FF4" w:rsidRPr="00C25B68" w:rsidRDefault="00A94FF4" w:rsidP="00A94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F4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Воспитатели: </w:t>
      </w:r>
      <w:proofErr w:type="spellStart"/>
      <w:r w:rsidR="00C25B68">
        <w:rPr>
          <w:rFonts w:ascii="Times New Roman" w:eastAsia="Calibri" w:hAnsi="Times New Roman" w:cs="Times New Roman"/>
          <w:sz w:val="24"/>
          <w:szCs w:val="24"/>
        </w:rPr>
        <w:t>Тазиева</w:t>
      </w:r>
      <w:proofErr w:type="spellEnd"/>
      <w:r w:rsidR="00C25B68">
        <w:rPr>
          <w:rFonts w:ascii="Times New Roman" w:eastAsia="Calibri" w:hAnsi="Times New Roman" w:cs="Times New Roman"/>
          <w:sz w:val="24"/>
          <w:szCs w:val="24"/>
        </w:rPr>
        <w:t xml:space="preserve"> И.А., Шаталова А.А.</w:t>
      </w:r>
    </w:p>
    <w:p w:rsidR="00A94FF4" w:rsidRDefault="00A94FF4" w:rsidP="00A94F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FF4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A94FF4">
        <w:rPr>
          <w:rFonts w:ascii="Times New Roman" w:eastAsia="Calibri" w:hAnsi="Times New Roman" w:cs="Times New Roman"/>
          <w:sz w:val="24"/>
          <w:szCs w:val="24"/>
        </w:rPr>
        <w:t>организовать совместно с родителями образование дошкольников в условиях самоизоляции.</w:t>
      </w:r>
    </w:p>
    <w:p w:rsidR="00A94FF4" w:rsidRPr="00A94FF4" w:rsidRDefault="00A94FF4" w:rsidP="00A94F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2385"/>
        <w:gridCol w:w="1741"/>
        <w:gridCol w:w="1636"/>
        <w:gridCol w:w="1584"/>
        <w:gridCol w:w="1483"/>
      </w:tblGrid>
      <w:tr w:rsidR="00A94FF4" w:rsidRPr="00A94FF4" w:rsidTr="00A94FF4">
        <w:tc>
          <w:tcPr>
            <w:tcW w:w="1413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8781" w:type="dxa"/>
            <w:gridSpan w:val="5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Социально - коммуникативное развитие</w:t>
            </w:r>
          </w:p>
        </w:tc>
        <w:tc>
          <w:tcPr>
            <w:tcW w:w="1750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44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499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Художественно – эстетическое развитие</w:t>
            </w:r>
          </w:p>
        </w:tc>
        <w:tc>
          <w:tcPr>
            <w:tcW w:w="1410" w:type="dxa"/>
          </w:tcPr>
          <w:p w:rsidR="00A94FF4" w:rsidRPr="00A94FF4" w:rsidRDefault="00A94FF4" w:rsidP="00A9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«Весна пришла»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01.04 – 05.04.</w:t>
            </w:r>
          </w:p>
        </w:tc>
        <w:tc>
          <w:tcPr>
            <w:tcW w:w="2478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привлечение к  посеву семян овощей, цветов, высадке рассады, полив.</w:t>
            </w:r>
          </w:p>
        </w:tc>
        <w:tc>
          <w:tcPr>
            <w:tcW w:w="1750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беседа о весе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нних изменениях в природе (тает снег, разлива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ются реки,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прилетают птицы,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травка и цветы быстрее появляются на солнечной стороне,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чем в тени)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картины «Грачи прилетели» </w:t>
            </w:r>
            <w:proofErr w:type="spellStart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А.С.Саврасов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разучить стих: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 «Весенняя гостья» И. Белоусов.</w:t>
            </w:r>
          </w:p>
        </w:tc>
        <w:tc>
          <w:tcPr>
            <w:tcW w:w="1499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выставка детского творчества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-нарисовать картинку к стихотворению.</w:t>
            </w:r>
          </w:p>
        </w:tc>
        <w:tc>
          <w:tcPr>
            <w:tcW w:w="1410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прыжках на двух ногах с продвиже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нием вперед.</w:t>
            </w: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«День космонавтики».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06.04. – 12.04</w:t>
            </w:r>
          </w:p>
        </w:tc>
        <w:tc>
          <w:tcPr>
            <w:tcW w:w="2478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строительные игры «Постройка ракеты».</w:t>
            </w:r>
          </w:p>
          <w:p w:rsid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дид.игра</w:t>
            </w:r>
            <w:proofErr w:type="spellEnd"/>
            <w:proofErr w:type="gram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B09D8" w:rsidRPr="00A94FF4">
              <w:rPr>
                <w:rFonts w:ascii="Times New Roman" w:hAnsi="Times New Roman" w:cs="Times New Roman"/>
                <w:sz w:val="20"/>
                <w:szCs w:val="20"/>
              </w:rPr>
              <w:t>Объясни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пришельцу»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(развивать умение передавать свои мысли через мимику, жесты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076F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B076F">
              <w:rPr>
                <w:rFonts w:ascii="Times New Roman" w:hAnsi="Times New Roman" w:cs="Times New Roman"/>
                <w:sz w:val="20"/>
                <w:szCs w:val="20"/>
              </w:rPr>
              <w:t>Развитие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авыков самообслуживания (завязы</w:t>
            </w:r>
            <w:r w:rsidRPr="007B076F">
              <w:rPr>
                <w:rFonts w:ascii="Times New Roman" w:hAnsi="Times New Roman" w:cs="Times New Roman"/>
                <w:sz w:val="20"/>
                <w:szCs w:val="20"/>
              </w:rPr>
              <w:t>вание шнурков).</w:t>
            </w:r>
          </w:p>
        </w:tc>
        <w:tc>
          <w:tcPr>
            <w:tcW w:w="1750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-видео просмотр «Полет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Ю. А. Гагарина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создай постройку по рисунку (</w:t>
            </w:r>
            <w:proofErr w:type="spell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, конструктор)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беседы о космосе, планетах солнечной системы.</w:t>
            </w:r>
          </w:p>
        </w:tc>
        <w:tc>
          <w:tcPr>
            <w:tcW w:w="1644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чтение рассказа о Ю.А. Гагарине (Нагибин) или </w:t>
            </w:r>
            <w:proofErr w:type="spell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Л.Обухова</w:t>
            </w:r>
            <w:proofErr w:type="spell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«Вижу землю».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B09D8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="004B09D8">
              <w:rPr>
                <w:rFonts w:ascii="Times New Roman" w:hAnsi="Times New Roman" w:cs="Times New Roman"/>
                <w:sz w:val="20"/>
                <w:szCs w:val="20"/>
              </w:rPr>
              <w:t>. упражнение: «Образуй множественное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исло», н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апример: ракета -ракеты, комета- кометы и т. д.</w:t>
            </w:r>
          </w:p>
        </w:tc>
        <w:tc>
          <w:tcPr>
            <w:tcW w:w="1499" w:type="dxa"/>
          </w:tcPr>
          <w:p w:rsid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«Космическая ракета» поделка из бросового материала.</w:t>
            </w:r>
          </w:p>
          <w:p w:rsidR="00C25B68" w:rsidRPr="00A94FF4" w:rsidRDefault="00C25B6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красками « Полет на луну»</w:t>
            </w:r>
          </w:p>
        </w:tc>
        <w:tc>
          <w:tcPr>
            <w:tcW w:w="1410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упражнять в бросании мяча двумя руками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«Экологическая неделя»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13.04 – 19.04</w:t>
            </w:r>
          </w:p>
        </w:tc>
        <w:tc>
          <w:tcPr>
            <w:tcW w:w="2478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выполнять различные поручения, связанные с уходом за животными и растениями.</w:t>
            </w:r>
          </w:p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. игра «Когда это бывает?»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(различать признаки времен года)</w:t>
            </w:r>
            <w:r w:rsidR="00240A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</w:tcPr>
          <w:p w:rsid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знакомить  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 явлениями неживой природы (гроза, гром, молния, радуга),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с правилами поведения при грозе.</w:t>
            </w:r>
          </w:p>
          <w:p w:rsidR="004B09D8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«Береги живое».</w:t>
            </w:r>
          </w:p>
          <w:p w:rsidR="004B09D8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виртуальная экскурсия «Красная книга России».</w:t>
            </w:r>
          </w:p>
        </w:tc>
        <w:tc>
          <w:tcPr>
            <w:tcW w:w="1644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сказки Б. </w:t>
            </w:r>
            <w:proofErr w:type="spell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Заходера</w:t>
            </w:r>
            <w:proofErr w:type="spell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«Серая звездочка»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дид</w:t>
            </w:r>
            <w:proofErr w:type="spell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. упражнение «Назови ласково» кот -котенок, котишка, котик и т.д.</w:t>
            </w:r>
          </w:p>
        </w:tc>
        <w:tc>
          <w:tcPr>
            <w:tcW w:w="1499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выставка детского творчества «Береги живое».</w:t>
            </w:r>
          </w:p>
        </w:tc>
        <w:tc>
          <w:tcPr>
            <w:tcW w:w="1410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пражнять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прыжках через ко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роткую  скакалку</w:t>
            </w: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Служба спасения – 01»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20.04 – 26.04</w:t>
            </w:r>
          </w:p>
        </w:tc>
        <w:tc>
          <w:tcPr>
            <w:tcW w:w="2478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-различать и называть специальные виды транспорта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, объяснить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значение.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дидакт</w:t>
            </w:r>
            <w:proofErr w:type="spellEnd"/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. игра «Опасно – не опасно».</w:t>
            </w:r>
          </w:p>
          <w:p w:rsidR="00A94FF4" w:rsidRPr="00A94FF4" w:rsidRDefault="00240A8D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Pr="00240A8D">
              <w:rPr>
                <w:rFonts w:ascii="Times New Roman" w:hAnsi="Times New Roman" w:cs="Times New Roman"/>
                <w:sz w:val="20"/>
                <w:szCs w:val="20"/>
              </w:rPr>
              <w:t>овершенствовать культуру еды: умение правильно пользоваться столовыми приборами (вилкой, ножом)</w:t>
            </w:r>
          </w:p>
        </w:tc>
        <w:tc>
          <w:tcPr>
            <w:tcW w:w="1750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 беседа об источниках опасности в быту (электроприборы ,газовая плита, утюг и др.)</w:t>
            </w:r>
          </w:p>
        </w:tc>
        <w:tc>
          <w:tcPr>
            <w:tcW w:w="1644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беседа «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Кухня –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не место для игр».</w:t>
            </w:r>
          </w:p>
          <w:p w:rsidR="004B09D8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проблемной ситуации: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«Ты остался дома один, что будешь делать?»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proofErr w:type="gramStart"/>
            <w:r w:rsidR="004B09D8">
              <w:rPr>
                <w:rFonts w:ascii="Times New Roman" w:hAnsi="Times New Roman" w:cs="Times New Roman"/>
                <w:sz w:val="20"/>
                <w:szCs w:val="20"/>
              </w:rPr>
              <w:t>худ.литер</w:t>
            </w:r>
            <w:proofErr w:type="spellEnd"/>
            <w:proofErr w:type="gramEnd"/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«Пир мышей»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9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Мастерская  «Умелые ручки» ( изготовление пособий).</w:t>
            </w:r>
          </w:p>
        </w:tc>
        <w:tc>
          <w:tcPr>
            <w:tcW w:w="1410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упражнять в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прыжках на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двух ногах с продвижением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вперед</w:t>
            </w:r>
            <w:r w:rsidR="004B0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4FF4" w:rsidRPr="00A94FF4" w:rsidRDefault="004B09D8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тренировать мышцы брюшного пресса, выполнять не менее 12-15 подъ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емов ту-</w:t>
            </w:r>
            <w:proofErr w:type="spellStart"/>
            <w:r w:rsidR="007B076F">
              <w:rPr>
                <w:rFonts w:ascii="Times New Roman" w:hAnsi="Times New Roman" w:cs="Times New Roman"/>
                <w:sz w:val="20"/>
                <w:szCs w:val="20"/>
              </w:rPr>
              <w:t>ловищ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в сед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 </w:t>
            </w:r>
            <w:proofErr w:type="spellStart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положе-ния</w:t>
            </w:r>
            <w:proofErr w:type="spellEnd"/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 xml:space="preserve"> лежа на спине</w:t>
            </w:r>
          </w:p>
        </w:tc>
      </w:tr>
      <w:tr w:rsidR="00A94FF4" w:rsidRPr="00A94FF4" w:rsidTr="00A94FF4">
        <w:tc>
          <w:tcPr>
            <w:tcW w:w="1413" w:type="dxa"/>
          </w:tcPr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День Победы».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27.04 – 30.04.</w:t>
            </w:r>
          </w:p>
        </w:tc>
        <w:tc>
          <w:tcPr>
            <w:tcW w:w="2478" w:type="dxa"/>
          </w:tcPr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«Солдат всегда все делает быстро»-закреплять умение завязывать шнурки.</w:t>
            </w:r>
          </w:p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игра 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Чего не стало?»</w:t>
            </w:r>
          </w:p>
          <w:p w:rsid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240A8D">
              <w:rPr>
                <w:rFonts w:ascii="Times New Roman" w:hAnsi="Times New Roman" w:cs="Times New Roman"/>
                <w:sz w:val="20"/>
                <w:szCs w:val="20"/>
              </w:rPr>
              <w:t>Сюж</w:t>
            </w:r>
            <w:proofErr w:type="spellEnd"/>
            <w:r w:rsidR="00240A8D">
              <w:rPr>
                <w:rFonts w:ascii="Times New Roman" w:hAnsi="Times New Roman" w:cs="Times New Roman"/>
                <w:sz w:val="20"/>
                <w:szCs w:val="20"/>
              </w:rPr>
              <w:t>- рол. игра 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Санитар»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0A8D" w:rsidRPr="00A94FF4" w:rsidRDefault="00240A8D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A8D">
              <w:rPr>
                <w:rFonts w:ascii="Times New Roman" w:hAnsi="Times New Roman" w:cs="Times New Roman"/>
                <w:sz w:val="20"/>
                <w:szCs w:val="20"/>
              </w:rPr>
              <w:t>- Развитие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выков само-обслуживания (завязы</w:t>
            </w:r>
            <w:r w:rsidRPr="00240A8D">
              <w:rPr>
                <w:rFonts w:ascii="Times New Roman" w:hAnsi="Times New Roman" w:cs="Times New Roman"/>
                <w:sz w:val="20"/>
                <w:szCs w:val="20"/>
              </w:rPr>
              <w:t>вание шнурков).</w:t>
            </w:r>
          </w:p>
        </w:tc>
        <w:tc>
          <w:tcPr>
            <w:tcW w:w="1750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-рассматривание иллюстраций, картинок на военную тему.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-рассматривание памятников героям Великой Отечественной войны)</w:t>
            </w:r>
          </w:p>
        </w:tc>
        <w:tc>
          <w:tcPr>
            <w:tcW w:w="1644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7B076F">
              <w:rPr>
                <w:rFonts w:ascii="Times New Roman" w:hAnsi="Times New Roman" w:cs="Times New Roman"/>
                <w:sz w:val="20"/>
                <w:szCs w:val="20"/>
              </w:rPr>
              <w:t>еседа «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Что такое героизм?»</w:t>
            </w:r>
          </w:p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А.Семенцова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Героические поступки».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 рассказ о знаке «Георгиевская лента- символе Дня Победы».</w:t>
            </w:r>
          </w:p>
        </w:tc>
        <w:tc>
          <w:tcPr>
            <w:tcW w:w="1499" w:type="dxa"/>
          </w:tcPr>
          <w:p w:rsidR="00A94FF4" w:rsidRPr="00A94FF4" w:rsidRDefault="007B076F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-Выставка рисунков «</w:t>
            </w:r>
            <w:r w:rsidR="00A94FF4" w:rsidRPr="00A94FF4">
              <w:rPr>
                <w:rFonts w:ascii="Times New Roman" w:hAnsi="Times New Roman" w:cs="Times New Roman"/>
                <w:sz w:val="20"/>
                <w:szCs w:val="20"/>
              </w:rPr>
              <w:t>Салют Победы».</w:t>
            </w:r>
          </w:p>
        </w:tc>
        <w:tc>
          <w:tcPr>
            <w:tcW w:w="1410" w:type="dxa"/>
          </w:tcPr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0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упражнять в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бросании мяча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двумя руками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-упражнять в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прыжках в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длину с места,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отталкиваясь</w:t>
            </w:r>
          </w:p>
          <w:p w:rsidR="00A94FF4" w:rsidRPr="00A94FF4" w:rsidRDefault="00A94FF4" w:rsidP="00A9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FF4">
              <w:rPr>
                <w:rFonts w:ascii="Times New Roman" w:hAnsi="Times New Roman" w:cs="Times New Roman"/>
                <w:sz w:val="20"/>
                <w:szCs w:val="20"/>
              </w:rPr>
              <w:t>двумя ногами</w:t>
            </w:r>
          </w:p>
        </w:tc>
      </w:tr>
    </w:tbl>
    <w:p w:rsidR="00A94FF4" w:rsidRPr="00A94FF4" w:rsidRDefault="00A94FF4" w:rsidP="00A94FF4">
      <w:pPr>
        <w:pBdr>
          <w:bottom w:val="single" w:sz="4" w:space="31" w:color="auto"/>
        </w:pBdr>
        <w:rPr>
          <w:rFonts w:ascii="Times New Roman" w:hAnsi="Times New Roman" w:cs="Times New Roman"/>
          <w:sz w:val="20"/>
          <w:szCs w:val="20"/>
        </w:rPr>
      </w:pPr>
    </w:p>
    <w:sectPr w:rsidR="00A94FF4" w:rsidRPr="00A94FF4" w:rsidSect="00A94FF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FB"/>
    <w:rsid w:val="00240A8D"/>
    <w:rsid w:val="00265841"/>
    <w:rsid w:val="00303417"/>
    <w:rsid w:val="003251F8"/>
    <w:rsid w:val="00484861"/>
    <w:rsid w:val="004B09D8"/>
    <w:rsid w:val="00535A87"/>
    <w:rsid w:val="00541B62"/>
    <w:rsid w:val="006E1C4E"/>
    <w:rsid w:val="007934FE"/>
    <w:rsid w:val="007B076F"/>
    <w:rsid w:val="0089455E"/>
    <w:rsid w:val="00A16B59"/>
    <w:rsid w:val="00A8775D"/>
    <w:rsid w:val="00A94FF4"/>
    <w:rsid w:val="00BA04FB"/>
    <w:rsid w:val="00BE35AC"/>
    <w:rsid w:val="00C25B68"/>
    <w:rsid w:val="00DB2C28"/>
    <w:rsid w:val="00E441CE"/>
    <w:rsid w:val="00F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F296"/>
  <w15:docId w15:val="{EE4A9476-B569-497B-9089-56D07DD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2020-04-09T11:30:00Z</dcterms:created>
  <dcterms:modified xsi:type="dcterms:W3CDTF">2020-04-09T19:19:00Z</dcterms:modified>
</cp:coreProperties>
</file>